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 22-НҚ  от 14.03.2025</w:t>
      </w:r>
    </w:p>
    <w:p w14:paraId="242D0403" w14:textId="0412A4BF" w:rsidR="001273D9" w:rsidRDefault="001273D9" w:rsidP="00783F3D">
      <w:pPr>
        <w:spacing w:after="0" w:line="240" w:lineRule="auto"/>
        <w:ind w:left="4678" w:right="-1"/>
        <w:jc w:val="center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Қазақстан Республикасы Сауда және интеграция министрлігі Техникалық реттеу және метрология комитеті Төрағасының 202</w:t>
      </w:r>
      <w:r>
        <w:rPr>
          <w:rFonts w:ascii="Times New Roman" w:hAnsi="Times New Roman"/>
          <w:sz w:val="28"/>
          <w:lang w:val="kk-KZ"/>
        </w:rPr>
        <w:t>5</w:t>
      </w:r>
      <w:r>
        <w:rPr>
          <w:rFonts w:ascii="Times New Roman" w:hAnsi="Times New Roman"/>
          <w:sz w:val="28"/>
          <w:lang w:val="kk-KZ"/>
        </w:rPr>
        <w:t xml:space="preserve"> жылғы «__» ______ № __ бұйрығына қосымша</w:t>
      </w:r>
    </w:p>
    <w:p w14:paraId="448DEE48" w14:textId="77777777" w:rsidR="00685850" w:rsidRDefault="00685850" w:rsidP="00783F3D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</w:rPr>
      </w:pPr>
    </w:p>
    <w:p w14:paraId="3E80C2F7" w14:textId="0FD71484" w:rsidR="001273D9" w:rsidRDefault="001273D9" w:rsidP="00783F3D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lang w:val="kk-KZ"/>
        </w:rPr>
      </w:pPr>
      <w:r>
        <w:rPr>
          <w:rFonts w:ascii="Times New Roman" w:hAnsi="Times New Roman"/>
          <w:b/>
          <w:bCs/>
          <w:sz w:val="28"/>
          <w:lang w:val="kk-KZ"/>
        </w:rPr>
        <w:t>Кеден одағының «</w:t>
      </w:r>
      <w:r w:rsidRPr="001273D9">
        <w:rPr>
          <w:rFonts w:ascii="Times New Roman" w:hAnsi="Times New Roman"/>
          <w:b/>
          <w:bCs/>
          <w:sz w:val="28"/>
          <w:lang w:val="kk-KZ"/>
        </w:rPr>
        <w:t>Астық қауіпсіздігі туралы</w:t>
      </w:r>
      <w:r>
        <w:rPr>
          <w:rFonts w:ascii="Times New Roman" w:hAnsi="Times New Roman"/>
          <w:b/>
          <w:bCs/>
          <w:sz w:val="28"/>
          <w:lang w:val="kk-KZ"/>
        </w:rPr>
        <w:t>»</w:t>
      </w:r>
      <w:r>
        <w:rPr>
          <w:rFonts w:ascii="Times New Roman" w:hAnsi="Times New Roman"/>
          <w:b/>
          <w:bCs/>
          <w:sz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lang w:val="kk-KZ"/>
        </w:rPr>
        <w:t>(КО ТР 0</w:t>
      </w:r>
      <w:r>
        <w:rPr>
          <w:rFonts w:ascii="Times New Roman" w:hAnsi="Times New Roman"/>
          <w:b/>
          <w:bCs/>
          <w:sz w:val="28"/>
          <w:lang w:val="kk-KZ"/>
        </w:rPr>
        <w:t>15</w:t>
      </w:r>
      <w:r>
        <w:rPr>
          <w:rFonts w:ascii="Times New Roman" w:hAnsi="Times New Roman"/>
          <w:b/>
          <w:bCs/>
          <w:sz w:val="28"/>
          <w:lang w:val="kk-KZ"/>
        </w:rPr>
        <w:t>/2011) техникалық регламентімен өзара байланысты Беларусь Республикасының</w:t>
      </w:r>
      <w:r>
        <w:rPr>
          <w:rFonts w:ascii="Times New Roman" w:hAnsi="Times New Roman"/>
          <w:b/>
          <w:bCs/>
          <w:sz w:val="28"/>
          <w:lang w:val="kk-KZ"/>
        </w:rPr>
        <w:t xml:space="preserve"> </w:t>
      </w:r>
      <w:r>
        <w:rPr>
          <w:rFonts w:ascii="Times New Roman" w:hAnsi="Times New Roman"/>
          <w:b/>
          <w:bCs/>
          <w:sz w:val="28"/>
          <w:lang w:val="kk-KZ"/>
        </w:rPr>
        <w:t>және Ресей Федерациясының ұлттық (мемлекеттік) стандарттары</w:t>
      </w:r>
    </w:p>
    <w:p w14:paraId="6248E464" w14:textId="77777777" w:rsidR="00685850" w:rsidRPr="001273D9" w:rsidRDefault="00685850" w:rsidP="00783F3D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6481"/>
        <w:gridCol w:w="2276"/>
      </w:tblGrid>
      <w:tr w:rsidR="00783F3D" w:rsidRPr="00685850" w14:paraId="4600538D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6B2741" w14:textId="299C72D4" w:rsidR="00783F3D" w:rsidRPr="00685850" w:rsidRDefault="00783F3D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CDACCD" w14:textId="7E007656" w:rsidR="00783F3D" w:rsidRPr="00783F3D" w:rsidRDefault="00783F3D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783F3D">
              <w:rPr>
                <w:rFonts w:ascii="Times New Roman" w:hAnsi="Times New Roman"/>
                <w:b/>
                <w:bCs/>
                <w:sz w:val="28"/>
                <w:szCs w:val="28"/>
              </w:rPr>
              <w:t>Астық</w:t>
            </w:r>
            <w:proofErr w:type="spellEnd"/>
            <w:r w:rsidRPr="00783F3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83F3D">
              <w:rPr>
                <w:rFonts w:ascii="Times New Roman" w:hAnsi="Times New Roman"/>
                <w:b/>
                <w:bCs/>
                <w:sz w:val="28"/>
                <w:szCs w:val="28"/>
              </w:rPr>
              <w:t>қауіпсіздігі</w:t>
            </w:r>
            <w:proofErr w:type="spellEnd"/>
            <w:r w:rsidRPr="00783F3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783F3D">
              <w:rPr>
                <w:rFonts w:ascii="Times New Roman" w:hAnsi="Times New Roman"/>
                <w:b/>
                <w:bCs/>
                <w:sz w:val="28"/>
                <w:szCs w:val="28"/>
              </w:rPr>
              <w:t>туралы</w:t>
            </w:r>
            <w:proofErr w:type="spellEnd"/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6AF32F" w14:textId="1726993A" w:rsidR="00783F3D" w:rsidRPr="00783F3D" w:rsidRDefault="00783F3D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</w:rPr>
              <w:t>Ескерт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lang w:val="kk-KZ"/>
              </w:rPr>
              <w:t>пе</w:t>
            </w:r>
          </w:p>
        </w:tc>
      </w:tr>
      <w:tr w:rsidR="00685850" w:rsidRPr="00685850" w14:paraId="6CC058EF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21D45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7999C3" w14:textId="7E5285EB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1053-98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Радиациялық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бақылау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сынамаларын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Жалпы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талаптар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CA26F" w14:textId="41929489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9CB1787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0B625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F883E1" w14:textId="78BAF05B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1056-98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Радиациялық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бақылау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Ауыл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шаруашылығы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шикізаты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жемшөптен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сынама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Жалпы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талаптар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831CB" w14:textId="698591CD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6D33B63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528DA0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02F6F" w14:textId="2154730D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ГОСТ Р 51116-2002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астық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оны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қайта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өңдеу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Дезоксиниваленол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вомитоксин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875FE" w14:textId="44374AED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0EEF8667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9FB97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55934A" w14:textId="5376FD07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15141-1-2012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Астық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пен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астық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өнімдеріндегі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а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охратоксинін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1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бөлім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Силикагельді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тазартумен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жоғары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тиімді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сұйық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хроматография (HPLC)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06A01" w14:textId="18423DB1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62EFA3D0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3CF53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355595" w14:textId="5F74197A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EN 14082-2014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Із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элементтерін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Құрғақ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күлденуден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кейін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атомдық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абсорбциялық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спектрометрия (FAAS)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арқылы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қорғасын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кадмий,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мырыш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мыс,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темір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хром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0F1F9" w14:textId="40456FBD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2045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CEDCBCE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C51E9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8F07F9" w14:textId="7977D8A8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EN 15662-2017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тектес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тағамдық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Ацетонитрилмен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экстракциялау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бөлу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дисперсиялық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ТФЭ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арқылы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тазартудан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кейін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ГМ-МС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/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немесе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LC-МС/МС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арқылы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пестицидтердің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қалдықтарын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Quechers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31BB5D" w14:textId="77777777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действует до 01.04.2026</w:t>
            </w:r>
          </w:p>
        </w:tc>
      </w:tr>
      <w:tr w:rsidR="00685850" w:rsidRPr="00685850" w14:paraId="1887C7CA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082B0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928682" w14:textId="3AE47DE3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EN 15662-2022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тектес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тағамдық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Ацетонитрилмен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экстракция/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бөлу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дисперсиялық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ТФЭ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арқылы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тазартудан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кейін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GC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LC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негізіндегі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талдауды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отырып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пестицидтердің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қалдықтарын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Мультиметод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Quechers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F0AA3" w14:textId="6E384787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FD8AD4B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8492E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EC3769" w14:textId="726B2159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ГОСТ Р 51650-2001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. Бензин(а)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пиреннің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массалық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үлесін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69ED9" w14:textId="001CF6D0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EE797FD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F481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BCE609" w14:textId="263CA46B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СТБ ISO 21571-2016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түрлендірілген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организмдер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туынды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талдау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Нуклеин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қышқылын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1B3B2" w14:textId="72354B46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6A705774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ECD6F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BCD00" w14:textId="455248B0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51116-2017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астық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оны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қайта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өңдеу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Жоғары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тиімді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сұйық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хроматография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дезоксиниваленолдың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46340" w14:textId="0195A1BD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36E2A66E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7E8BC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86E34" w14:textId="21413E73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55448-2013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шикізаты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Охратоксин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а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флуориметриялық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жоғары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тиімді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сұйық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хроматография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AF1C" w14:textId="646A8156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57659EAD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9AF6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A09068" w14:textId="5ED9D99D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53100-2008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Ветеринариялық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дәрілік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заттар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қоспалары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. Атом-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абсорбциялық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спектрометрия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кадмий мен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қорғасынның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массалық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үлесін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0B2BB" w14:textId="64F0AA7D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0518B71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53EAB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C20E92" w14:textId="4F0C91A6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53101-2008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Ветеринариялық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қолдануға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дәрілік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заттар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қоспалары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Атомдық-абсорбциялық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спектрометрия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мышьяктың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массалық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үлесін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5D8F9" w14:textId="7FC97870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525CB34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F56BB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EEDE5" w14:textId="6AE96214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53183-2008 (ЕН 13806:2002)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Із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элементтерін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Сынапты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қысыммен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сынаманың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алдын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ала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минералдануы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бар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суық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будың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атомдық-абсорбциялық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спектрометриясы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9393E" w14:textId="6F1E6AA1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5C102DE2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14EE7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CB290" w14:textId="377C957A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55447-2013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шикізаты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. Атом-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абсорбциялық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спектроскопия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әдісімен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Кадмий,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Қорғасын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мышьяк,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сынап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хром,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қалайы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құрамын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AEC18" w14:textId="7CED8BC2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11FE4820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D16C8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1FF523" w14:textId="5899A3CB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51650-2000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. Бензин(а)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пиреннің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массалық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үлесін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C0A92" w14:textId="4017999F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0F3A02E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1B93B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CC02D3" w14:textId="35AD58A8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54040-2010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шаруашылығы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. C</w:t>
            </w:r>
            <w:r w:rsidR="00783F3D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s</w:t>
            </w:r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-137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50BD3" w14:textId="646D443F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10AE006A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4C85F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7BF2C" w14:textId="778B9115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ИСО 21571-2014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түрлендірілген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организмдерді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олардан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алынған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талдау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Нуклеин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қышқылын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DF2F1" w14:textId="4EE01CC5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2DE1284F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29588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3F76FF" w14:textId="6293620A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52173-2003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Шикізат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тамақ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тектес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түрлендірілген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көздерді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(GMI)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" 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4E064" w14:textId="06BCA363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4AA1318A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41938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D84DDD" w14:textId="55048046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53214-2008 (ИСО 24276:2006).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түрлендірілген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организмдерді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олардан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алынған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талдау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Жалпы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талаптар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анықтамалар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FECED" w14:textId="0DD4BD12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</w:t>
            </w:r>
          </w:p>
        </w:tc>
      </w:tr>
      <w:tr w:rsidR="00685850" w:rsidRPr="00685850" w14:paraId="43CBAD46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65546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32259D" w14:textId="0DEC7F56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53244-2008 (ИСО 21570:2005).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түрлендірілген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организмдерді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олардан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алынған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арналған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талдау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Нуклеин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қышқылдарын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сандық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анықтауға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негізделген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9C0F1" w14:textId="3566268B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0227043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33A75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A68727" w14:textId="4F9F32B1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58958-2020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Азық-түлік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өнімдері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шикізат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жемшөп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қоспалары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тұқым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Ауылшаруашылық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өсімдіктерінің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түрлеріне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байланысты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генетикалық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элементтер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жиынтығын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зерттеу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арқылы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ГМО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BA554" w14:textId="2AE17585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7C21B2E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9B7FE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547CA3" w14:textId="52A1782C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ГОСТ Р 56058-2014 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қоспалары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Өсімдік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тектес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ГМО-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ны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сандық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әдістері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E72AC" w14:textId="26662CAF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  <w:tr w:rsidR="00685850" w:rsidRPr="00685850" w14:paraId="756CB53E" w14:textId="77777777" w:rsidTr="00783F3D">
        <w:tc>
          <w:tcPr>
            <w:tcW w:w="5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9A6B9" w14:textId="77777777" w:rsidR="00685850" w:rsidRPr="00685850" w:rsidRDefault="00685850" w:rsidP="00783F3D">
            <w:pPr>
              <w:pStyle w:val="a3"/>
              <w:numPr>
                <w:ilvl w:val="0"/>
                <w:numId w:val="1"/>
              </w:num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4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9E0084" w14:textId="368A4AFA" w:rsidR="00685850" w:rsidRPr="00685850" w:rsidRDefault="00685850" w:rsidP="00783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 xml:space="preserve">ГОСТ Р 55576-2013 </w:t>
            </w:r>
            <w:r w:rsidR="00783F3D"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және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жем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қоспалары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. Соя мен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жүгері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геномындағы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реттеуші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тізбектерді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сапалы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анықтау</w:t>
            </w:r>
            <w:proofErr w:type="spellEnd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83F3D" w:rsidRPr="00783F3D">
              <w:rPr>
                <w:rFonts w:ascii="Times New Roman" w:eastAsia="Times New Roman" w:hAnsi="Times New Roman"/>
                <w:sz w:val="28"/>
                <w:szCs w:val="28"/>
              </w:rPr>
              <w:t>әдісі</w:t>
            </w:r>
            <w:proofErr w:type="spellEnd"/>
            <w:r w:rsidRPr="00685850">
              <w:rPr>
                <w:rFonts w:ascii="Times New Roman" w:eastAsia="Times New Roman" w:hAnsi="Times New Roman"/>
                <w:sz w:val="28"/>
                <w:szCs w:val="28"/>
              </w:rPr>
              <w:t>"</w:t>
            </w:r>
          </w:p>
        </w:tc>
        <w:tc>
          <w:tcPr>
            <w:tcW w:w="2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6A4CB" w14:textId="38CD0659" w:rsidR="00685850" w:rsidRPr="00685850" w:rsidRDefault="00685850" w:rsidP="00783F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A62C8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</w:p>
        </w:tc>
      </w:tr>
    </w:tbl>
    <w:p w14:paraId="10CA09A7" w14:textId="77777777" w:rsidR="00685850" w:rsidRDefault="00685850" w:rsidP="00783F3D">
      <w:pPr>
        <w:spacing w:line="240" w:lineRule="auto"/>
      </w:pPr>
    </w:p>
    <w:sectPr w:rsidR="0068585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10:55 Дәулетбек Әділбек Жарқынұлы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11:25 Касымова Айгуль Камитовна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13.03.2025 12:30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08.04.2025 10:28.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нафиянова М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961222"/>
    <w:multiLevelType w:val="hybridMultilevel"/>
    <w:tmpl w:val="95AC6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91B"/>
    <w:rsid w:val="0000391B"/>
    <w:rsid w:val="001273D9"/>
    <w:rsid w:val="00685850"/>
    <w:rsid w:val="00783F3D"/>
    <w:rsid w:val="007B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2226"/>
  <w15:chartTrackingRefBased/>
  <w15:docId w15:val="{68346033-A0C8-476F-9C4E-E1B4D927637B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8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850"/>
    <w:pPr>
      <w:spacing w:after="0" w:line="240" w:lineRule="auto"/>
      <w:ind w:left="720"/>
      <w:contextualSpacing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6" Type="http://schemas.openxmlformats.org/officeDocument/2006/relationships/image" Target="media/image996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Улан Молдаганапов</dc:creator>
  <cp:keywords/>
  <dc:description/>
  <cp:lastModifiedBy>Улан Молдаганапов</cp:lastModifiedBy>
  <cp:revision>3</cp:revision>
  <dcterms:created xsi:type="dcterms:W3CDTF">2025-02-11T11:19:00Z</dcterms:created>
  <dcterms:modified xsi:type="dcterms:W3CDTF">2025-02-11T11:40:00Z</dcterms:modified>
</cp:coreProperties>
</file>